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B20B4" w14:textId="77777777" w:rsidR="00AB613B" w:rsidRPr="00AB613B" w:rsidRDefault="00AB613B" w:rsidP="00AB613B">
      <w:pPr>
        <w:spacing w:after="0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СОГЛАСИЕ</w:t>
      </w:r>
    </w:p>
    <w:p w14:paraId="0AD27615" w14:textId="77777777" w:rsidR="00AB613B" w:rsidRPr="00AB613B" w:rsidRDefault="00AB613B" w:rsidP="00AB613B">
      <w:pPr>
        <w:spacing w:after="0"/>
        <w:jc w:val="center"/>
        <w:outlineLvl w:val="1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 предоставление сведений об абоненте и обработку персональных данных</w:t>
      </w:r>
    </w:p>
    <w:p w14:paraId="5503F853" w14:textId="77777777" w:rsidR="00AB613B" w:rsidRPr="00AB613B" w:rsidRDefault="00AB613B" w:rsidP="00AB613B">
      <w:pPr>
        <w:spacing w:after="0"/>
        <w:jc w:val="center"/>
        <w:outlineLvl w:val="1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708AB31" w14:textId="77777777" w:rsidR="00AB613B" w:rsidRPr="00AB613B" w:rsidRDefault="00AB613B" w:rsidP="00AB613B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Настоящее Согласие предоставляется отдельно от Совместной оферты ООО «Телеком-Инвест» и ООО «КОМПАС ТЕЛЕКОМ» о заключении трехстороннего соглашения о передаче договора об оказании услуг связи и замене стороны в нем и не является частью указанной Оферты.</w:t>
      </w:r>
    </w:p>
    <w:p w14:paraId="329C4D0B" w14:textId="77777777" w:rsidR="00AB613B" w:rsidRPr="00AB613B" w:rsidRDefault="00AB613B" w:rsidP="00AB613B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Я, являясь абонентом Общества с ограниченной ответственностью «Телеком-Инвест» (далее — </w:t>
      </w: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«Абонент»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), свободно, своей волей и в своем интересе, конкретно, предметно, информированно, сознательно и однозначно даю настоящее Согласие в связи с планируемой передачей моего договора об оказании услуг связи Обществу с ограниченной ответственностью «КОМПАС ТЕЛЕКОМ».</w:t>
      </w:r>
    </w:p>
    <w:p w14:paraId="69685EAB" w14:textId="77777777" w:rsidR="00AB613B" w:rsidRPr="00AB613B" w:rsidRDefault="00AB613B" w:rsidP="00AB613B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1447B75" w14:textId="77777777" w:rsidR="00AB613B" w:rsidRPr="00AB613B" w:rsidRDefault="00AB613B" w:rsidP="00AB613B">
      <w:pPr>
        <w:spacing w:after="0"/>
        <w:ind w:firstLine="709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Лица, которым предоставляется Согласие</w:t>
      </w:r>
    </w:p>
    <w:p w14:paraId="2B4116E4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Первоначальный оператор: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Общество с ограниченной ответственностью «Телеком-Инвест»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ИНН 6166110930, ОГРН 1186196031340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адрес: 344065, Ростовская область, г. Ростов-на-Дону, ул. Троллейбусная, д. 24/2В, оф. 4.</w:t>
      </w:r>
    </w:p>
    <w:p w14:paraId="7B17E511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Новый оператор — получатель сведений: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Общество с ограниченной ответственностью «КОМПАС ТЕЛЕКОМ»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ИНН 2347024442, ОГРН 1162369050370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адрес: 353864, Краснодарский край, Приморско-Ахтарский р-н, г. Приморско-Ахтарск, ул. Первомайская, д. 18, офис № 3.</w:t>
      </w:r>
    </w:p>
    <w:p w14:paraId="260B31E5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EBBBEE0" w14:textId="77777777" w:rsidR="00AB613B" w:rsidRPr="00AB613B" w:rsidRDefault="00AB613B" w:rsidP="00AB613B">
      <w:pPr>
        <w:spacing w:after="0"/>
        <w:ind w:firstLine="709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Предоставление сведений ООО «КОМПАС ТЕЛЕКОМ»</w:t>
      </w:r>
    </w:p>
    <w:p w14:paraId="63968166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Я даю ООО «Телеком-Инвест» согласие на предоставление ООО «КОМПАС ТЕЛЕКОМ» сведений обо мне как об абоненте, ставших известными ООО «Телеком-Инвест» в связи с заключением и исполнением договора об оказании услуг связи, в объеме, необходимом для передачи указанного договора и продолжения оказания мне услуг связи ООО «КОМПАС ТЕЛЕКОМ».</w:t>
      </w:r>
    </w:p>
    <w:p w14:paraId="1FEF00B8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состав передаваемых сведений могут входить:</w:t>
      </w:r>
    </w:p>
    <w:p w14:paraId="2EFB6471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— фамилия, имя, отчество;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дата рождения;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сведения документа, удостоверяющего личность, если такие сведения содержатся в абонентской базе и необходимы для исполнения договора об оказании услуг связи;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адрес регистрации и/или места жительства, если соответствующие сведения содержатся в абонентской базе;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адрес оказания услуг и установки оконечного оборудования;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номер телефона и иные имеющиеся контактные данные;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номер и дата договора об оказании услуг связи, номер лицевого счета и иные идентификаторы Абонента;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сведения о действующем тарифном плане, составе подключенных услуг и расчетном периоде;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технические сведения и параметры подключения, необходимые для обеспечения непрерывности оказания услуг связи, включая сведения об используемом оконечном оборудовании и его идентификаторах, если такие сведения имеются;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иные сведения, непосредственно необходимые для передачи и дальнейшего исполнения договора об оказании услуг связи.</w:t>
      </w:r>
    </w:p>
    <w:p w14:paraId="7D491578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Передача сведений осуществляется только в объеме, необходимом для указанных в настоящем Согласии целей.</w:t>
      </w:r>
    </w:p>
    <w:p w14:paraId="77C9954D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Неиспользованный положительный остаток денежных средств на лицевом счете ООО «КОМПАС ТЕЛЕКОМ» не передается.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Обязательство по его возврату сохраняется за ООО «Телеком-Инвест».</w:t>
      </w:r>
    </w:p>
    <w:p w14:paraId="33ADB2DC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B719CCB" w14:textId="77777777" w:rsidR="00AB613B" w:rsidRPr="00AB613B" w:rsidRDefault="00AB613B" w:rsidP="00AB613B">
      <w:pPr>
        <w:spacing w:after="0"/>
        <w:ind w:firstLine="709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 Цели предоставления и обработки персональных данных</w:t>
      </w:r>
    </w:p>
    <w:p w14:paraId="2098C7ED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Согласие предоставляется исключительно в целях:</w:t>
      </w:r>
    </w:p>
    <w:p w14:paraId="203AA112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— организационного и технического обеспечения передачи договора об оказании услуг связи от ООО «Телеком-Инвест» к ООО «КОМПАС ТЕЛЕКОМ»;</w:t>
      </w:r>
    </w:p>
    <w:p w14:paraId="0441FE71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— идентификации Абонента и его договора при осуществлении такой передачи;</w:t>
      </w:r>
    </w:p>
    <w:p w14:paraId="72CAF2CA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— обеспечения возможности продолжения оказания Абоненту услуг связи ООО «КОМПАС ТЕЛЕКОМ» после перехода договора;</w:t>
      </w:r>
    </w:p>
    <w:p w14:paraId="6ED122FF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— формирования и ведения ООО «КОМПАС ТЕЛЕКОМ» необходимых учетных данных Абонента, лицевого счета и технических параметров подключения;</w:t>
      </w:r>
    </w:p>
    <w:p w14:paraId="683874F7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— обеспечения взаимодействия с Абонентом в связи с передачей договора и началом оказания услуг новым оператором;</w:t>
      </w:r>
    </w:p>
    <w:p w14:paraId="58EC09F6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— исполнения требований законодательства Российской Федерации, непосредственно связанных с передачей и дальнейшим исполнением договора об оказании услуг связи.</w:t>
      </w:r>
    </w:p>
    <w:p w14:paraId="65D6570D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2470139" w14:textId="77777777" w:rsidR="00AB613B" w:rsidRPr="00AB613B" w:rsidRDefault="00AB613B" w:rsidP="00AB613B">
      <w:pPr>
        <w:spacing w:after="0"/>
        <w:ind w:firstLine="709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 Действия с персональными данными</w:t>
      </w:r>
    </w:p>
    <w:p w14:paraId="2906E643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Я даю согласие ООО «Телеком-Инвест» на передачу (предоставление) указанных в настоящем Согласии персональных данных ООО «КОМПАС ТЕЛЕКОМ».</w:t>
      </w:r>
    </w:p>
    <w:p w14:paraId="08BC6A3D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Я также даю согласие ООО «КОМПАС ТЕЛЕКОМ» на получение и совершение с переданными персональными данными следующих действий в объеме, необходимом для достижения указанных выше целей:</w:t>
      </w:r>
    </w:p>
    <w:p w14:paraId="3F446E17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— сбор;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запись;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систематизация;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накопление;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хранение;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уточнение (обновление, изменение);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извлечение;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использование;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блокирование;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удаление;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— уничтожение.</w:t>
      </w:r>
    </w:p>
    <w:p w14:paraId="3F405095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Обработка может осуществляться как с использованием средств автоматизации, так и без их использования.</w:t>
      </w:r>
    </w:p>
    <w:p w14:paraId="21603102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Настоящее Согласие </w:t>
      </w: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не является согласием на распространение персональных данных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 не предоставляет ООО «Телеком-Инвест» или ООО «КОМПАС ТЕЛЕКОМ» право делать персональные данные Абонента доступными неопределенному кругу лиц.</w:t>
      </w:r>
    </w:p>
    <w:p w14:paraId="43C1F243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44DB25" w14:textId="77777777" w:rsidR="00AB613B" w:rsidRPr="00AB613B" w:rsidRDefault="00AB613B" w:rsidP="00AB613B">
      <w:pPr>
        <w:spacing w:after="0"/>
        <w:ind w:firstLine="709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 Срок действия Согласия</w:t>
      </w:r>
    </w:p>
    <w:p w14:paraId="2697BD82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Настоящее Согласие действует с момента его предоставления до достижения целей, указанных в разделе 3 настоящего Согласия, либо до его отзыва Абонентом, если обработка соответствующих персональных данных не может продолжаться на ином предусмотренном законом основании.</w:t>
      </w:r>
    </w:p>
    <w:p w14:paraId="264DFE5F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Если передача Абонентского договора ООО «КОМПАС ТЕЛЕКОМ» не состоится, полученные в рамках настоящего Согласия персональные данные подлежат прекращению обработки и удалению (уничтожению) ООО «КОМПАС ТЕЛЕКОМ» после утраты необходимости в их обработке, если иное основание для их дальнейшей обработки не предусмотрено законодательством Российской Федерации.</w:t>
      </w:r>
    </w:p>
    <w:p w14:paraId="19243A56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После перехода договора об оказании услуг связи к ООО «КОМПАС ТЕЛЕКОМ» дальнейшая обработка персональных данных Абонента может осуществляться ООО «КОМПАС ТЕЛЕКОМ» также на самостоятельных основаниях, предусмотренных законодательством Российской Федерации, в том числе в целях исполнения договора, стороной которого является Абонент.</w:t>
      </w:r>
    </w:p>
    <w:p w14:paraId="488C93A0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DDEB515" w14:textId="77777777" w:rsidR="00AB613B" w:rsidRPr="00AB613B" w:rsidRDefault="00AB613B" w:rsidP="00AB613B">
      <w:pPr>
        <w:spacing w:after="0"/>
        <w:ind w:firstLine="709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 Отзыв Согласия</w:t>
      </w:r>
    </w:p>
    <w:p w14:paraId="03D5B72E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Абонент вправе отозвать настоящее Согласие путем направления соответствующего заявления ООО «Телеком-Инвест» и/или ООО «КОМПАС ТЕЛЕКОМ» по их юридическим адресам либо по следующим адресам электронной почты:</w:t>
      </w:r>
    </w:p>
    <w:p w14:paraId="38E11D4E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ООО «Телеком-Инвест»: </w:t>
      </w:r>
      <w:hyperlink r:id="rId4" w:history="1">
        <w:r w:rsidRPr="00AB613B">
          <w:rPr>
            <w:rFonts w:eastAsia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telecom.invest.rnd@mail.ru</w:t>
        </w:r>
      </w:hyperlink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2F2DF8A7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ООО «КОМПАС ТЕЛЕКОМ»: </w:t>
      </w:r>
      <w:hyperlink r:id="rId5" w:history="1">
        <w:r w:rsidRPr="00AB613B">
          <w:rPr>
            <w:rFonts w:eastAsia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info@webkompas.ru</w:t>
        </w:r>
      </w:hyperlink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1A8E4CE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Отзыв Согласия не имеет обратной силы и не влияет на законность предоставления и обработки персональных данных, осуществленных до получения соответствующего отзыва.</w:t>
      </w:r>
    </w:p>
    <w:p w14:paraId="5AD0BE25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5E66EA" w14:textId="77777777" w:rsidR="00AB613B" w:rsidRPr="00AB613B" w:rsidRDefault="00AB613B" w:rsidP="00AB613B">
      <w:pPr>
        <w:spacing w:after="0"/>
        <w:ind w:firstLine="709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 Порядок предоставления Согласия</w:t>
      </w:r>
    </w:p>
    <w:p w14:paraId="1B9EDBB4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Настоящее Согласие предоставляется Абонентом </w:t>
      </w: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отдельным от акцепта Совместной оферты действием</w:t>
      </w: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позволяющим достоверно подтвердить факт его получения.</w:t>
      </w:r>
    </w:p>
    <w:p w14:paraId="385F40D0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Таким действием может являться нажатие отдельной кнопки «Даю согласие», подтверждение посредством приложения, личного кабинета, интернет-страницы, персональной ссылки, кода подтверждения либо совершение иного отдельного действия, однозначно обозначенного как предоставление настоящего Согласия и позволяющего идентифицировать соответствующего Абонента.</w:t>
      </w:r>
    </w:p>
    <w:p w14:paraId="39463CC9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Факт предоставления Согласия, дата и время его предоставления, сведения, позволяющие идентифицировать Абонента, а также редакция настоящего Согласия, действовавшая на момент его предоставления, фиксируются ООО «Телеком-Инвест» в форме, позволяющей подтвердить получение Согласия.</w:t>
      </w:r>
    </w:p>
    <w:p w14:paraId="5696C0F6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Акцепт Совместной оферты сам по себе не является предоставлением настоящего Согласия.</w:t>
      </w:r>
    </w:p>
    <w:p w14:paraId="70758451" w14:textId="77777777" w:rsidR="00AB613B" w:rsidRPr="00AB613B" w:rsidRDefault="00AB613B" w:rsidP="00AB613B">
      <w:pPr>
        <w:spacing w:after="0"/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B613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Предоставляя настоящее Согласие, Абонент подтверждает, что ознакомился с его содержанием, понимает цели, состав и порядок предоставления и обработки персональных данных и выражает свое согласие свободно и однозначно.</w:t>
      </w:r>
    </w:p>
    <w:p w14:paraId="2C765126" w14:textId="77777777" w:rsidR="00F12C76" w:rsidRPr="00AB613B" w:rsidRDefault="00F12C76" w:rsidP="00AB613B">
      <w:pPr>
        <w:spacing w:after="0"/>
        <w:ind w:firstLine="709"/>
        <w:jc w:val="both"/>
        <w:rPr>
          <w:sz w:val="24"/>
          <w:szCs w:val="24"/>
        </w:rPr>
      </w:pPr>
    </w:p>
    <w:sectPr w:rsidR="00F12C76" w:rsidRPr="00AB613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BD"/>
    <w:rsid w:val="0006465B"/>
    <w:rsid w:val="001360BD"/>
    <w:rsid w:val="001C49D1"/>
    <w:rsid w:val="004F3C90"/>
    <w:rsid w:val="006C0B77"/>
    <w:rsid w:val="008242FF"/>
    <w:rsid w:val="00870751"/>
    <w:rsid w:val="00922C48"/>
    <w:rsid w:val="00AB613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87B29"/>
  <w15:chartTrackingRefBased/>
  <w15:docId w15:val="{F5C16F1F-2FC1-49C7-B927-01696151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6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60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60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60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60B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60B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60B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60B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60B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60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60B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60B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60B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360B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360B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360B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360B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360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6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60B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6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6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60B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360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60B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60B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60B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360B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webkompas.ru" TargetMode="External"/><Relationship Id="rId4" Type="http://schemas.openxmlformats.org/officeDocument/2006/relationships/hyperlink" Target="mailto:telecom.invest.rn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1078</Words>
  <Characters>6146</Characters>
  <Application>Microsoft Office Word</Application>
  <DocSecurity>0</DocSecurity>
  <Lines>51</Lines>
  <Paragraphs>14</Paragraphs>
  <ScaleCrop>false</ScaleCrop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Аршакян Нарек</dc:creator>
  <cp:keywords/>
  <dc:description/>
  <cp:lastModifiedBy>Аршакян Нарек</cp:lastModifiedBy>
  <cp:revision>2</cp:revision>
  <dcterms:created xsi:type="dcterms:W3CDTF">2026-08-28T11:14:00Z</dcterms:created>
  <dcterms:modified xsi:type="dcterms:W3CDTF">2026-08-28T11:17:00Z</dcterms:modified>
</cp:coreProperties>
</file>